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-571500</wp:posOffset>
            </wp:positionV>
            <wp:extent cx="1695450" cy="2219325"/>
            <wp:effectExtent l="19050" t="0" r="0" b="0"/>
            <wp:wrapNone/>
            <wp:docPr id="1" name="Picture 1" descr="http://113.53.231.131/ipetrang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3.53.231.131/ipetrang/image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สรุปผลการแข่งขัน กีฬามวยไทยสมัครเล่น</w:t>
      </w: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การแข่งขันกีฬาเยาวชนแห่งชาติ ครั้งที่ 31 คัดเลือกภาค 4</w:t>
      </w: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“</w:t>
      </w:r>
      <w:r>
        <w:rPr>
          <w:rFonts w:ascii="Cordia New" w:hAnsi="Cordia New" w:cs="Cordia New" w:hint="cs"/>
          <w:sz w:val="32"/>
          <w:szCs w:val="32"/>
          <w:cs/>
        </w:rPr>
        <w:t>ตรัง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เกมส์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”</w:t>
      </w: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ระหว่างวันที่ 19-29 ตุลาคม 2557</w:t>
      </w:r>
    </w:p>
    <w:p w:rsidR="00AC313C" w:rsidRDefault="00AC313C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โรงเรียน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อบจ.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เมืองภูเก็ต สังกัดองค์การบริหารส่วนจังหวัดภูเก็ต</w:t>
      </w:r>
    </w:p>
    <w:p w:rsidR="009A4482" w:rsidRDefault="009A4482" w:rsidP="00D03C6C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75"/>
        <w:gridCol w:w="3021"/>
        <w:gridCol w:w="2791"/>
        <w:gridCol w:w="709"/>
        <w:gridCol w:w="2046"/>
      </w:tblGrid>
      <w:tr w:rsidR="00AC313C" w:rsidTr="00AC313C">
        <w:tc>
          <w:tcPr>
            <w:tcW w:w="675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2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รุ่น</w:t>
            </w:r>
          </w:p>
        </w:tc>
        <w:tc>
          <w:tcPr>
            <w:tcW w:w="279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ชื่อนักกีฬา</w:t>
            </w:r>
          </w:p>
        </w:tc>
        <w:tc>
          <w:tcPr>
            <w:tcW w:w="709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2046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รางวัลที่ได้รับ</w:t>
            </w:r>
          </w:p>
        </w:tc>
      </w:tr>
      <w:tr w:rsidR="00AC313C" w:rsidTr="00AC313C">
        <w:tc>
          <w:tcPr>
            <w:tcW w:w="675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</w:tc>
        <w:tc>
          <w:tcPr>
            <w:tcW w:w="302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น้ำหนักไม่เกิน 42 กิโลกรัม</w:t>
            </w:r>
          </w:p>
        </w:tc>
        <w:tc>
          <w:tcPr>
            <w:tcW w:w="279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วุฒิ  ใจทหาร</w:t>
            </w:r>
          </w:p>
        </w:tc>
        <w:tc>
          <w:tcPr>
            <w:tcW w:w="709" w:type="dxa"/>
          </w:tcPr>
          <w:p w:rsidR="00AC313C" w:rsidRP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ม.4/2</w:t>
            </w:r>
          </w:p>
        </w:tc>
        <w:tc>
          <w:tcPr>
            <w:tcW w:w="2046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ชนะเลิศ</w:t>
            </w:r>
          </w:p>
        </w:tc>
      </w:tr>
      <w:tr w:rsidR="00AC313C" w:rsidTr="00AC313C">
        <w:tc>
          <w:tcPr>
            <w:tcW w:w="675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</w:tc>
        <w:tc>
          <w:tcPr>
            <w:tcW w:w="302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น้ำหนักไม่เกิน 48 กิโลกรัม</w:t>
            </w:r>
          </w:p>
        </w:tc>
        <w:tc>
          <w:tcPr>
            <w:tcW w:w="279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ด.ช.อลงกรณ์  ใจทหาร</w:t>
            </w:r>
          </w:p>
        </w:tc>
        <w:tc>
          <w:tcPr>
            <w:tcW w:w="709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ม.2/6</w:t>
            </w:r>
          </w:p>
        </w:tc>
        <w:tc>
          <w:tcPr>
            <w:tcW w:w="2046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ชนะเลิศ</w:t>
            </w:r>
          </w:p>
        </w:tc>
      </w:tr>
      <w:tr w:rsidR="00AC313C" w:rsidTr="00AC313C">
        <w:tc>
          <w:tcPr>
            <w:tcW w:w="675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</w:tc>
        <w:tc>
          <w:tcPr>
            <w:tcW w:w="302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น้ำหนักไม่เกิน 54 กิโลกรัม</w:t>
            </w:r>
          </w:p>
        </w:tc>
        <w:tc>
          <w:tcPr>
            <w:tcW w:w="279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นางมงคล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คำภิ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ม.4/1</w:t>
            </w:r>
          </w:p>
        </w:tc>
        <w:tc>
          <w:tcPr>
            <w:tcW w:w="2046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รองชนะเลิศอันดับ1</w:t>
            </w:r>
          </w:p>
        </w:tc>
      </w:tr>
      <w:tr w:rsidR="00AC313C" w:rsidTr="00AC313C">
        <w:tc>
          <w:tcPr>
            <w:tcW w:w="675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</w:tc>
        <w:tc>
          <w:tcPr>
            <w:tcW w:w="302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น้ำหนักไม่เกิน 57 กิโลกรัม</w:t>
            </w:r>
          </w:p>
        </w:tc>
        <w:tc>
          <w:tcPr>
            <w:tcW w:w="2791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นายยุชัย  รัตน์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709" w:type="dxa"/>
          </w:tcPr>
          <w:p w:rsidR="00AC313C" w:rsidRP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ม.4/2</w:t>
            </w:r>
          </w:p>
        </w:tc>
        <w:tc>
          <w:tcPr>
            <w:tcW w:w="2046" w:type="dxa"/>
          </w:tcPr>
          <w:p w:rsidR="00AC313C" w:rsidRDefault="00AC313C" w:rsidP="00D03C6C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เกียรติบัตรเข้าร่วม</w:t>
            </w:r>
          </w:p>
        </w:tc>
      </w:tr>
    </w:tbl>
    <w:p w:rsidR="00D03C6C" w:rsidRDefault="00D03C6C" w:rsidP="009A4482">
      <w:pPr>
        <w:spacing w:after="0" w:line="240" w:lineRule="auto"/>
        <w:rPr>
          <w:rFonts w:ascii="Cordia New" w:hAnsi="Cordia New" w:cs="Cordia New"/>
          <w:sz w:val="32"/>
          <w:szCs w:val="32"/>
        </w:rPr>
      </w:pPr>
    </w:p>
    <w:p w:rsidR="009A4482" w:rsidRDefault="009A4482" w:rsidP="009A4482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นายสุริยา 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ซิ้ว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เตี้ย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ผู้ฝึกสอน</w:t>
      </w:r>
    </w:p>
    <w:p w:rsidR="009A4482" w:rsidRDefault="009A4482" w:rsidP="009A4482">
      <w:pPr>
        <w:spacing w:after="0" w:line="240" w:lineRule="auto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นายประกิจ  บุญเจริญ</w:t>
      </w:r>
      <w:r>
        <w:rPr>
          <w:rFonts w:ascii="Cordia New" w:hAnsi="Cordia New" w:cs="Cordia New" w:hint="cs"/>
          <w:sz w:val="32"/>
          <w:szCs w:val="32"/>
          <w:cs/>
        </w:rPr>
        <w:tab/>
        <w:t>ผู้ฝึกสอน</w:t>
      </w:r>
    </w:p>
    <w:p w:rsidR="009A4482" w:rsidRDefault="009A4482" w:rsidP="009A4482">
      <w:pPr>
        <w:spacing w:after="0" w:line="240" w:lineRule="auto"/>
        <w:rPr>
          <w:rFonts w:ascii="Cordia New" w:hAnsi="Cordia New" w:cs="Cordia New" w:hint="cs"/>
          <w:sz w:val="32"/>
          <w:szCs w:val="32"/>
        </w:rPr>
      </w:pPr>
    </w:p>
    <w:p w:rsidR="007E7D22" w:rsidRDefault="007E7D22" w:rsidP="009A4482">
      <w:pPr>
        <w:spacing w:after="0" w:line="240" w:lineRule="auto"/>
        <w:rPr>
          <w:rFonts w:ascii="Cordia New" w:hAnsi="Cordia New" w:cs="Cordia New" w:hint="cs"/>
          <w:sz w:val="32"/>
          <w:szCs w:val="32"/>
        </w:rPr>
      </w:pPr>
    </w:p>
    <w:p w:rsidR="007E7D22" w:rsidRDefault="007E7D22" w:rsidP="007E7D22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(นางสาวรมย์ชลี  แก้วกลับ)</w:t>
      </w:r>
    </w:p>
    <w:p w:rsidR="007E7D22" w:rsidRDefault="007E7D22" w:rsidP="007E7D22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รองผู้อำนวยการโรงเรียน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อบจ.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เมืองภูเก็ต</w:t>
      </w:r>
    </w:p>
    <w:p w:rsidR="007E7D22" w:rsidRDefault="007E7D22" w:rsidP="007E7D22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รักษาราชการแทน</w:t>
      </w:r>
      <w:r w:rsidR="006916F3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ผู้อำนวยการโรงเรียน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อบจ.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เมืองภูเก็ต</w:t>
      </w:r>
    </w:p>
    <w:p w:rsidR="00D03C6C" w:rsidRDefault="00D03C6C" w:rsidP="007E7D22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7E7D22" w:rsidRDefault="007E7D22" w:rsidP="007E7D22">
      <w:pPr>
        <w:spacing w:after="0" w:line="240" w:lineRule="auto"/>
        <w:jc w:val="center"/>
        <w:rPr>
          <w:rFonts w:ascii="Cordia New" w:hAnsi="Cordia New" w:cs="Cordia New" w:hint="cs"/>
          <w:sz w:val="32"/>
          <w:szCs w:val="32"/>
        </w:rPr>
      </w:pPr>
    </w:p>
    <w:p w:rsidR="009A4482" w:rsidRDefault="009A4482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:rsidR="00D03C6C" w:rsidRDefault="00D03C6C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:rsidR="00BF30FF" w:rsidRPr="00D03C6C" w:rsidRDefault="00BF30FF" w:rsidP="00D03C6C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sectPr w:rsidR="00BF30FF" w:rsidRPr="00D03C6C" w:rsidSect="00BF3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03C6C"/>
    <w:rsid w:val="006916F3"/>
    <w:rsid w:val="007E7D22"/>
    <w:rsid w:val="009A4482"/>
    <w:rsid w:val="00AC313C"/>
    <w:rsid w:val="00BF30FF"/>
    <w:rsid w:val="00D0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3C6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C3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5</cp:revision>
  <dcterms:created xsi:type="dcterms:W3CDTF">2014-11-17T08:16:00Z</dcterms:created>
  <dcterms:modified xsi:type="dcterms:W3CDTF">2014-11-17T08:25:00Z</dcterms:modified>
</cp:coreProperties>
</file>